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5" w:rsidRPr="007D19D5" w:rsidRDefault="006A5D91" w:rsidP="007D19D5">
      <w:pPr>
        <w:rPr>
          <w:i/>
          <w:sz w:val="24"/>
        </w:rPr>
      </w:pPr>
      <w:r>
        <w:rPr>
          <w:i/>
          <w:sz w:val="24"/>
        </w:rPr>
        <w:t>78</w:t>
      </w:r>
      <w:r w:rsidR="007D19D5" w:rsidRPr="007D19D5">
        <w:rPr>
          <w:i/>
          <w:sz w:val="24"/>
        </w:rPr>
        <w:t xml:space="preserve">. schůze Rady městského obvodu Petřkovice ze dne </w:t>
      </w:r>
      <w:r>
        <w:rPr>
          <w:i/>
          <w:sz w:val="24"/>
        </w:rPr>
        <w:t>20</w:t>
      </w:r>
      <w:r w:rsidR="007D19D5" w:rsidRPr="007D19D5">
        <w:rPr>
          <w:i/>
          <w:sz w:val="24"/>
        </w:rPr>
        <w:t xml:space="preserve">. </w:t>
      </w:r>
      <w:r w:rsidR="00E32FEF">
        <w:rPr>
          <w:i/>
          <w:sz w:val="24"/>
        </w:rPr>
        <w:t>února</w:t>
      </w:r>
      <w:r w:rsidR="002A678B">
        <w:rPr>
          <w:i/>
          <w:sz w:val="24"/>
        </w:rPr>
        <w:t xml:space="preserve"> 2018</w:t>
      </w:r>
    </w:p>
    <w:p w:rsidR="00F130EC" w:rsidRDefault="00F130EC" w:rsidP="001B45C8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 w:val="18"/>
          <w:szCs w:val="18"/>
        </w:rPr>
      </w:pPr>
    </w:p>
    <w:p w:rsidR="002A678B" w:rsidRDefault="002A678B" w:rsidP="001B45C8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10836" w:type="dxa"/>
        <w:tblLook w:val="01E0" w:firstRow="1" w:lastRow="1" w:firstColumn="1" w:lastColumn="1" w:noHBand="0" w:noVBand="0"/>
      </w:tblPr>
      <w:tblGrid>
        <w:gridCol w:w="1101"/>
        <w:gridCol w:w="9735"/>
      </w:tblGrid>
      <w:tr w:rsidR="002B50CC" w:rsidRPr="0060065A" w:rsidTr="004E0D9E">
        <w:trPr>
          <w:trHeight w:val="334"/>
        </w:trPr>
        <w:tc>
          <w:tcPr>
            <w:tcW w:w="1101" w:type="dxa"/>
            <w:vAlign w:val="center"/>
          </w:tcPr>
          <w:p w:rsidR="002B50CC" w:rsidRPr="0060065A" w:rsidRDefault="002B50CC" w:rsidP="004E0D9E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b/>
                <w:noProof w:val="0"/>
                <w:sz w:val="26"/>
                <w:szCs w:val="26"/>
              </w:rPr>
            </w:pPr>
            <w:r>
              <w:rPr>
                <w:b/>
                <w:noProof w:val="0"/>
                <w:sz w:val="26"/>
                <w:szCs w:val="26"/>
              </w:rPr>
              <w:t>1047/78</w:t>
            </w:r>
          </w:p>
        </w:tc>
        <w:tc>
          <w:tcPr>
            <w:tcW w:w="9735" w:type="dxa"/>
            <w:vAlign w:val="center"/>
          </w:tcPr>
          <w:p w:rsidR="002B50CC" w:rsidRPr="0060065A" w:rsidRDefault="002B50CC" w:rsidP="004E0D9E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b/>
                <w:noProof w:val="0"/>
                <w:sz w:val="26"/>
                <w:szCs w:val="26"/>
              </w:rPr>
            </w:pPr>
            <w:r w:rsidRPr="0060065A">
              <w:rPr>
                <w:b/>
                <w:noProof w:val="0"/>
                <w:sz w:val="26"/>
                <w:szCs w:val="26"/>
              </w:rPr>
              <w:t>Rada městského obvodu</w:t>
            </w:r>
          </w:p>
        </w:tc>
      </w:tr>
      <w:tr w:rsidR="002B50CC" w:rsidRPr="0060065A" w:rsidTr="004E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01" w:type="dxa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2B50CC" w:rsidRPr="0060065A" w:rsidRDefault="002B50CC" w:rsidP="004E0D9E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b/>
                <w:noProof w:val="0"/>
                <w:sz w:val="24"/>
              </w:rPr>
            </w:pPr>
            <w:r w:rsidRPr="0060065A">
              <w:rPr>
                <w:b/>
                <w:noProof w:val="0"/>
                <w:sz w:val="24"/>
              </w:rPr>
              <w:t xml:space="preserve">a) </w:t>
            </w:r>
            <w:r>
              <w:rPr>
                <w:b/>
                <w:noProof w:val="0"/>
                <w:sz w:val="24"/>
              </w:rPr>
              <w:t>bere na vědomí</w:t>
            </w:r>
          </w:p>
          <w:p w:rsidR="002B50CC" w:rsidRDefault="002B50CC" w:rsidP="004E0D9E">
            <w:pPr>
              <w:widowControl/>
              <w:adjustRightInd/>
              <w:spacing w:line="240" w:lineRule="auto"/>
              <w:textAlignment w:val="auto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usnesení r</w:t>
            </w:r>
            <w:r w:rsidRPr="00576996">
              <w:rPr>
                <w:bCs/>
                <w:noProof w:val="0"/>
                <w:sz w:val="24"/>
                <w:szCs w:val="24"/>
              </w:rPr>
              <w:t>ad</w:t>
            </w:r>
            <w:r>
              <w:rPr>
                <w:bCs/>
                <w:noProof w:val="0"/>
                <w:sz w:val="24"/>
                <w:szCs w:val="24"/>
              </w:rPr>
              <w:t>y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 města</w:t>
            </w:r>
            <w:r>
              <w:rPr>
                <w:bCs/>
                <w:noProof w:val="0"/>
                <w:sz w:val="24"/>
                <w:szCs w:val="24"/>
              </w:rPr>
              <w:t xml:space="preserve"> 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č. 08454/RM1418/1117 </w:t>
            </w:r>
            <w:r>
              <w:rPr>
                <w:bCs/>
                <w:noProof w:val="0"/>
                <w:sz w:val="24"/>
                <w:szCs w:val="24"/>
              </w:rPr>
              <w:t>ze dne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 13. února 2018</w:t>
            </w:r>
            <w:r>
              <w:rPr>
                <w:bCs/>
                <w:noProof w:val="0"/>
                <w:sz w:val="24"/>
                <w:szCs w:val="24"/>
              </w:rPr>
              <w:t>, kterým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 schválila rozpočtové opatření, kterým se našemu městskému obvodu poskytne účelová neinvestiční dotace v celkové výši 2 517 tis. Kč na úpravu komunikace Do Špice a opravy komunikace Balbínova, Květná a točna autobus</w:t>
            </w:r>
            <w:r>
              <w:rPr>
                <w:bCs/>
                <w:noProof w:val="0"/>
                <w:sz w:val="24"/>
                <w:szCs w:val="24"/>
              </w:rPr>
              <w:t xml:space="preserve">u, s tím, že 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Městský obvod </w:t>
            </w:r>
            <w:r>
              <w:rPr>
                <w:bCs/>
                <w:noProof w:val="0"/>
                <w:sz w:val="24"/>
                <w:szCs w:val="24"/>
              </w:rPr>
              <w:t xml:space="preserve">Petřkovice </w:t>
            </w:r>
            <w:r w:rsidRPr="00576996">
              <w:rPr>
                <w:bCs/>
                <w:noProof w:val="0"/>
                <w:sz w:val="24"/>
                <w:szCs w:val="24"/>
              </w:rPr>
              <w:t>se bude podílet na financování akce 10% ze skutečných nákladů</w:t>
            </w:r>
          </w:p>
          <w:p w:rsidR="002B50CC" w:rsidRPr="0060065A" w:rsidRDefault="002B50CC" w:rsidP="004E0D9E">
            <w:pPr>
              <w:widowControl/>
              <w:adjustRightInd/>
              <w:spacing w:line="240" w:lineRule="auto"/>
              <w:jc w:val="left"/>
              <w:textAlignment w:val="auto"/>
              <w:rPr>
                <w:noProof w:val="0"/>
                <w:sz w:val="24"/>
              </w:rPr>
            </w:pPr>
          </w:p>
          <w:p w:rsidR="002B50CC" w:rsidRDefault="002B50CC" w:rsidP="004E0D9E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</w:rPr>
              <w:t xml:space="preserve">b) </w:t>
            </w:r>
            <w:r w:rsidRPr="00576996">
              <w:rPr>
                <w:b/>
                <w:bCs/>
                <w:noProof w:val="0"/>
                <w:sz w:val="24"/>
                <w:szCs w:val="24"/>
              </w:rPr>
              <w:t xml:space="preserve">doporučuje  </w:t>
            </w:r>
          </w:p>
          <w:p w:rsidR="002B50CC" w:rsidRPr="00576996" w:rsidRDefault="002B50CC" w:rsidP="004E0D9E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noProof w:val="0"/>
                <w:sz w:val="24"/>
              </w:rPr>
            </w:pPr>
            <w:r w:rsidRPr="00576996">
              <w:rPr>
                <w:bCs/>
                <w:noProof w:val="0"/>
                <w:sz w:val="24"/>
                <w:szCs w:val="24"/>
              </w:rPr>
              <w:t xml:space="preserve">zastupitelstvu </w:t>
            </w:r>
            <w:proofErr w:type="spellStart"/>
            <w:r w:rsidRPr="00576996">
              <w:rPr>
                <w:bCs/>
                <w:noProof w:val="0"/>
                <w:sz w:val="24"/>
                <w:szCs w:val="24"/>
              </w:rPr>
              <w:t>MOb</w:t>
            </w:r>
            <w:proofErr w:type="spellEnd"/>
            <w:r w:rsidRPr="00576996">
              <w:rPr>
                <w:bCs/>
                <w:noProof w:val="0"/>
                <w:sz w:val="24"/>
                <w:szCs w:val="24"/>
              </w:rPr>
              <w:t xml:space="preserve"> Petřkovice schválit rozpočtové opatření č. 7/2018, kterým </w:t>
            </w:r>
            <w:proofErr w:type="gramStart"/>
            <w:r w:rsidRPr="00576996">
              <w:rPr>
                <w:bCs/>
                <w:noProof w:val="0"/>
                <w:sz w:val="24"/>
                <w:szCs w:val="24"/>
              </w:rPr>
              <w:t>se</w:t>
            </w:r>
            <w:proofErr w:type="gramEnd"/>
            <w:r w:rsidRPr="00576996">
              <w:rPr>
                <w:bCs/>
                <w:noProof w:val="0"/>
                <w:sz w:val="24"/>
                <w:szCs w:val="24"/>
              </w:rPr>
              <w:t>:</w:t>
            </w:r>
          </w:p>
          <w:p w:rsidR="002B50CC" w:rsidRPr="00576996" w:rsidRDefault="002B50CC" w:rsidP="004E0D9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 xml:space="preserve">- 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zvýší převody mezi statutárním městem a městskými obvody - příjmy </w:t>
            </w:r>
          </w:p>
          <w:p w:rsidR="002B50CC" w:rsidRPr="00576996" w:rsidRDefault="002B50CC" w:rsidP="004E0D9E">
            <w:pPr>
              <w:widowControl/>
              <w:tabs>
                <w:tab w:val="right" w:pos="9519"/>
              </w:tabs>
              <w:adjustRightInd/>
              <w:spacing w:line="240" w:lineRule="auto"/>
              <w:textAlignment w:val="auto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 xml:space="preserve">   </w:t>
            </w:r>
            <w:r w:rsidRPr="00576996">
              <w:rPr>
                <w:bCs/>
                <w:noProof w:val="0"/>
                <w:sz w:val="24"/>
                <w:szCs w:val="24"/>
              </w:rPr>
              <w:t>na § 6330, pol. 4137, ÚZ</w:t>
            </w:r>
            <w:r>
              <w:rPr>
                <w:bCs/>
                <w:noProof w:val="0"/>
                <w:sz w:val="24"/>
                <w:szCs w:val="24"/>
              </w:rPr>
              <w:t xml:space="preserve"> 93, </w:t>
            </w:r>
            <w:proofErr w:type="spellStart"/>
            <w:r>
              <w:rPr>
                <w:bCs/>
                <w:noProof w:val="0"/>
                <w:sz w:val="24"/>
                <w:szCs w:val="24"/>
              </w:rPr>
              <w:t>org</w:t>
            </w:r>
            <w:proofErr w:type="spellEnd"/>
            <w:r>
              <w:rPr>
                <w:bCs/>
                <w:noProof w:val="0"/>
                <w:sz w:val="24"/>
                <w:szCs w:val="24"/>
              </w:rPr>
              <w:t>. 511………………………………………</w:t>
            </w:r>
            <w:proofErr w:type="gramStart"/>
            <w:r>
              <w:rPr>
                <w:bCs/>
                <w:noProof w:val="0"/>
                <w:sz w:val="24"/>
                <w:szCs w:val="24"/>
              </w:rPr>
              <w:t>…..</w:t>
            </w:r>
            <w:r>
              <w:rPr>
                <w:sz w:val="16"/>
              </w:rPr>
              <w:tab/>
            </w:r>
            <w:r>
              <w:rPr>
                <w:bCs/>
                <w:noProof w:val="0"/>
                <w:sz w:val="24"/>
                <w:szCs w:val="24"/>
              </w:rPr>
              <w:t xml:space="preserve"> </w:t>
            </w:r>
            <w:r w:rsidRPr="00576996">
              <w:rPr>
                <w:bCs/>
                <w:noProof w:val="0"/>
                <w:sz w:val="24"/>
                <w:szCs w:val="24"/>
              </w:rPr>
              <w:t>o  2 517</w:t>
            </w:r>
            <w:proofErr w:type="gramEnd"/>
            <w:r w:rsidRPr="00576996">
              <w:rPr>
                <w:bCs/>
                <w:noProof w:val="0"/>
                <w:sz w:val="24"/>
                <w:szCs w:val="24"/>
              </w:rPr>
              <w:t xml:space="preserve"> tis. Kč</w:t>
            </w:r>
          </w:p>
          <w:p w:rsidR="002B50CC" w:rsidRPr="00576996" w:rsidRDefault="002B50CC" w:rsidP="004E0D9E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 xml:space="preserve">- </w:t>
            </w:r>
            <w:r w:rsidRPr="00576996">
              <w:rPr>
                <w:bCs/>
                <w:noProof w:val="0"/>
                <w:sz w:val="24"/>
                <w:szCs w:val="24"/>
              </w:rPr>
              <w:t>zvýší běžné výdaje na opravy místních komunikací</w:t>
            </w:r>
          </w:p>
          <w:p w:rsidR="002B50CC" w:rsidRPr="00576996" w:rsidRDefault="002B50CC" w:rsidP="004E0D9E">
            <w:pPr>
              <w:widowControl/>
              <w:tabs>
                <w:tab w:val="right" w:pos="9519"/>
              </w:tabs>
              <w:adjustRightInd/>
              <w:spacing w:line="240" w:lineRule="auto"/>
              <w:contextualSpacing/>
              <w:jc w:val="left"/>
              <w:textAlignment w:val="auto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 xml:space="preserve">   </w:t>
            </w:r>
            <w:r w:rsidRPr="00576996">
              <w:rPr>
                <w:bCs/>
                <w:noProof w:val="0"/>
                <w:sz w:val="24"/>
                <w:szCs w:val="24"/>
              </w:rPr>
              <w:t>na § 2212, pol. 5171</w:t>
            </w:r>
            <w:r>
              <w:rPr>
                <w:bCs/>
                <w:noProof w:val="0"/>
                <w:sz w:val="24"/>
                <w:szCs w:val="24"/>
              </w:rPr>
              <w:t>, ÚZ 93…………………………………………………</w:t>
            </w:r>
            <w:proofErr w:type="gramStart"/>
            <w:r>
              <w:rPr>
                <w:bCs/>
                <w:noProof w:val="0"/>
                <w:sz w:val="24"/>
                <w:szCs w:val="24"/>
              </w:rPr>
              <w:t>…..</w:t>
            </w:r>
            <w:r>
              <w:rPr>
                <w:sz w:val="16"/>
              </w:rPr>
              <w:tab/>
            </w:r>
            <w:r>
              <w:rPr>
                <w:bCs/>
                <w:noProof w:val="0"/>
                <w:sz w:val="24"/>
                <w:szCs w:val="24"/>
              </w:rPr>
              <w:t xml:space="preserve"> </w:t>
            </w:r>
            <w:r w:rsidRPr="00576996">
              <w:rPr>
                <w:bCs/>
                <w:noProof w:val="0"/>
                <w:sz w:val="24"/>
                <w:szCs w:val="24"/>
              </w:rPr>
              <w:t xml:space="preserve">o </w:t>
            </w:r>
            <w:r>
              <w:rPr>
                <w:bCs/>
                <w:noProof w:val="0"/>
                <w:sz w:val="24"/>
                <w:szCs w:val="24"/>
              </w:rPr>
              <w:t xml:space="preserve"> </w:t>
            </w:r>
            <w:r w:rsidRPr="00576996">
              <w:rPr>
                <w:bCs/>
                <w:noProof w:val="0"/>
                <w:sz w:val="24"/>
                <w:szCs w:val="24"/>
              </w:rPr>
              <w:t>2 517</w:t>
            </w:r>
            <w:proofErr w:type="gramEnd"/>
            <w:r w:rsidRPr="00576996">
              <w:rPr>
                <w:bCs/>
                <w:noProof w:val="0"/>
                <w:sz w:val="24"/>
                <w:szCs w:val="24"/>
              </w:rPr>
              <w:t xml:space="preserve"> tis. Kč</w:t>
            </w:r>
          </w:p>
          <w:p w:rsidR="002B50CC" w:rsidRPr="00576996" w:rsidRDefault="002B50CC" w:rsidP="004E0D9E">
            <w:pPr>
              <w:widowControl/>
              <w:tabs>
                <w:tab w:val="right" w:pos="9519"/>
              </w:tabs>
              <w:adjustRightInd/>
              <w:spacing w:line="240" w:lineRule="auto"/>
              <w:jc w:val="left"/>
              <w:textAlignment w:val="auto"/>
              <w:rPr>
                <w:b/>
                <w:noProof w:val="0"/>
                <w:sz w:val="24"/>
                <w:szCs w:val="24"/>
                <w:u w:val="single"/>
              </w:rPr>
            </w:pPr>
          </w:p>
          <w:p w:rsidR="002B50CC" w:rsidRPr="00576996" w:rsidRDefault="002B50CC" w:rsidP="004E0D9E">
            <w:pPr>
              <w:widowControl/>
              <w:adjustRightInd/>
              <w:spacing w:after="60" w:line="240" w:lineRule="auto"/>
              <w:contextualSpacing/>
              <w:jc w:val="left"/>
              <w:textAlignment w:val="auto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c) </w:t>
            </w:r>
            <w:r w:rsidRPr="00576996">
              <w:rPr>
                <w:b/>
                <w:noProof w:val="0"/>
                <w:sz w:val="24"/>
                <w:szCs w:val="24"/>
              </w:rPr>
              <w:t xml:space="preserve">schvaluje </w:t>
            </w:r>
          </w:p>
          <w:p w:rsidR="002B50CC" w:rsidRPr="00576996" w:rsidRDefault="002B50CC" w:rsidP="004E0D9E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noProof w:val="0"/>
                <w:sz w:val="24"/>
                <w:szCs w:val="24"/>
              </w:rPr>
            </w:pPr>
            <w:r w:rsidRPr="00576996">
              <w:rPr>
                <w:noProof w:val="0"/>
                <w:sz w:val="24"/>
                <w:szCs w:val="24"/>
              </w:rPr>
              <w:t xml:space="preserve">vlastní rozpočtové opatření č. 8/2018, kterým </w:t>
            </w:r>
            <w:proofErr w:type="gramStart"/>
            <w:r w:rsidRPr="00576996">
              <w:rPr>
                <w:noProof w:val="0"/>
                <w:sz w:val="24"/>
                <w:szCs w:val="24"/>
              </w:rPr>
              <w:t>se</w:t>
            </w:r>
            <w:proofErr w:type="gramEnd"/>
            <w:r w:rsidRPr="00576996">
              <w:rPr>
                <w:noProof w:val="0"/>
                <w:sz w:val="24"/>
                <w:szCs w:val="24"/>
              </w:rPr>
              <w:t>:</w:t>
            </w:r>
          </w:p>
          <w:p w:rsidR="002B50CC" w:rsidRPr="00576996" w:rsidRDefault="002B50CC" w:rsidP="004E0D9E">
            <w:pPr>
              <w:widowControl/>
              <w:tabs>
                <w:tab w:val="right" w:pos="9519"/>
              </w:tabs>
              <w:adjustRightInd/>
              <w:spacing w:line="240" w:lineRule="auto"/>
              <w:contextualSpacing/>
              <w:textAlignment w:val="auto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- </w:t>
            </w:r>
            <w:r w:rsidRPr="00576996">
              <w:rPr>
                <w:noProof w:val="0"/>
                <w:sz w:val="24"/>
                <w:szCs w:val="24"/>
              </w:rPr>
              <w:t xml:space="preserve">sníží běžné výdaje na § </w:t>
            </w:r>
            <w:r>
              <w:rPr>
                <w:noProof w:val="0"/>
                <w:sz w:val="24"/>
                <w:szCs w:val="24"/>
              </w:rPr>
              <w:t>2219, pol. 5171……………………………………………</w:t>
            </w:r>
            <w:r>
              <w:rPr>
                <w:sz w:val="16"/>
              </w:rPr>
              <w:tab/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576996">
              <w:rPr>
                <w:noProof w:val="0"/>
                <w:sz w:val="24"/>
                <w:szCs w:val="24"/>
              </w:rPr>
              <w:t>o 120 tis. Kč</w:t>
            </w:r>
          </w:p>
          <w:p w:rsidR="002B50CC" w:rsidRPr="00576996" w:rsidRDefault="002B50CC" w:rsidP="004E0D9E">
            <w:pPr>
              <w:widowControl/>
              <w:tabs>
                <w:tab w:val="right" w:pos="9519"/>
              </w:tabs>
              <w:adjustRightInd/>
              <w:spacing w:line="240" w:lineRule="auto"/>
              <w:contextualSpacing/>
              <w:textAlignment w:val="auto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- </w:t>
            </w:r>
            <w:r w:rsidRPr="00576996">
              <w:rPr>
                <w:noProof w:val="0"/>
                <w:sz w:val="24"/>
                <w:szCs w:val="24"/>
              </w:rPr>
              <w:t>zvýší běžné výdaje na § 2212</w:t>
            </w:r>
            <w:r>
              <w:rPr>
                <w:noProof w:val="0"/>
                <w:sz w:val="24"/>
                <w:szCs w:val="24"/>
              </w:rPr>
              <w:t>, pol. 5171………………………………………</w:t>
            </w:r>
            <w:proofErr w:type="gramStart"/>
            <w:r>
              <w:rPr>
                <w:noProof w:val="0"/>
                <w:sz w:val="24"/>
                <w:szCs w:val="24"/>
              </w:rPr>
              <w:t>…...</w:t>
            </w:r>
            <w:r>
              <w:rPr>
                <w:sz w:val="16"/>
              </w:rPr>
              <w:tab/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576996">
              <w:rPr>
                <w:noProof w:val="0"/>
                <w:sz w:val="24"/>
                <w:szCs w:val="24"/>
              </w:rPr>
              <w:t>o 120</w:t>
            </w:r>
            <w:proofErr w:type="gramEnd"/>
            <w:r w:rsidRPr="00576996">
              <w:rPr>
                <w:noProof w:val="0"/>
                <w:sz w:val="24"/>
                <w:szCs w:val="24"/>
              </w:rPr>
              <w:t xml:space="preserve"> tis. Kč</w:t>
            </w:r>
          </w:p>
          <w:p w:rsidR="002B50CC" w:rsidRDefault="002B50CC" w:rsidP="004E0D9E">
            <w:pPr>
              <w:widowControl/>
              <w:adjustRightInd/>
              <w:spacing w:line="240" w:lineRule="auto"/>
              <w:jc w:val="left"/>
              <w:textAlignment w:val="auto"/>
              <w:rPr>
                <w:noProof w:val="0"/>
                <w:sz w:val="24"/>
              </w:rPr>
            </w:pPr>
          </w:p>
          <w:p w:rsidR="002B50CC" w:rsidRDefault="002B50CC" w:rsidP="004E0D9E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</w:rPr>
              <w:t xml:space="preserve">d) </w:t>
            </w:r>
            <w:r>
              <w:rPr>
                <w:b/>
                <w:bCs/>
                <w:noProof w:val="0"/>
                <w:sz w:val="24"/>
                <w:szCs w:val="24"/>
              </w:rPr>
              <w:t>ukládá</w:t>
            </w:r>
          </w:p>
          <w:p w:rsidR="002B50CC" w:rsidRPr="0060065A" w:rsidRDefault="002B50CC" w:rsidP="004E0D9E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noProof w:val="0"/>
                <w:sz w:val="24"/>
              </w:rPr>
            </w:pPr>
            <w:r>
              <w:rPr>
                <w:bCs/>
                <w:noProof w:val="0"/>
                <w:sz w:val="24"/>
                <w:szCs w:val="24"/>
              </w:rPr>
              <w:t>starostovi předložit rozpočtové opatření dle bodu b) zastupitelstvu ke schválení</w:t>
            </w:r>
          </w:p>
        </w:tc>
      </w:tr>
    </w:tbl>
    <w:p w:rsidR="00F130EC" w:rsidRPr="00927772" w:rsidRDefault="00F130EC" w:rsidP="001B45C8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Cs w:val="18"/>
        </w:rPr>
      </w:pPr>
    </w:p>
    <w:p w:rsidR="00043354" w:rsidRDefault="00043354" w:rsidP="001B45C8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 w:val="18"/>
          <w:szCs w:val="18"/>
        </w:rPr>
      </w:pPr>
    </w:p>
    <w:p w:rsidR="00415B29" w:rsidRDefault="00415B29" w:rsidP="001B45C8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 w:val="18"/>
          <w:szCs w:val="18"/>
        </w:rPr>
      </w:pPr>
    </w:p>
    <w:p w:rsidR="001B45C8" w:rsidRPr="0048150C" w:rsidRDefault="001B45C8" w:rsidP="001B45C8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1B45C8" w:rsidRDefault="001B45C8" w:rsidP="00C173B2"/>
    <w:p w:rsidR="003B45E2" w:rsidRPr="0048150C" w:rsidRDefault="003B45E2" w:rsidP="003B45E2">
      <w:pPr>
        <w:pStyle w:val="Import4"/>
        <w:tabs>
          <w:tab w:val="clear" w:pos="4320"/>
          <w:tab w:val="left" w:pos="2268"/>
          <w:tab w:val="left" w:pos="255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E2DA0" w:rsidRDefault="007E2DA0" w:rsidP="00C173B2"/>
    <w:p w:rsidR="003B45E2" w:rsidRDefault="003B45E2" w:rsidP="00C173B2"/>
    <w:sectPr w:rsidR="003B45E2" w:rsidSect="00496A4E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B"/>
    <w:rsid w:val="00043354"/>
    <w:rsid w:val="0005015A"/>
    <w:rsid w:val="000933DC"/>
    <w:rsid w:val="000937A3"/>
    <w:rsid w:val="000F7BF5"/>
    <w:rsid w:val="001B45C8"/>
    <w:rsid w:val="00242D5D"/>
    <w:rsid w:val="002A678B"/>
    <w:rsid w:val="002B50CC"/>
    <w:rsid w:val="003570A1"/>
    <w:rsid w:val="003A29B9"/>
    <w:rsid w:val="003B45E2"/>
    <w:rsid w:val="003E7FBF"/>
    <w:rsid w:val="00415B29"/>
    <w:rsid w:val="00496A4E"/>
    <w:rsid w:val="004E7FE8"/>
    <w:rsid w:val="005D63A6"/>
    <w:rsid w:val="00622A75"/>
    <w:rsid w:val="006A5D91"/>
    <w:rsid w:val="00734B4B"/>
    <w:rsid w:val="007D19D5"/>
    <w:rsid w:val="007E214A"/>
    <w:rsid w:val="007E2DA0"/>
    <w:rsid w:val="00834504"/>
    <w:rsid w:val="008A0C34"/>
    <w:rsid w:val="008A3A96"/>
    <w:rsid w:val="008B5E33"/>
    <w:rsid w:val="009116D8"/>
    <w:rsid w:val="00927772"/>
    <w:rsid w:val="00951C10"/>
    <w:rsid w:val="00986DE2"/>
    <w:rsid w:val="00B055F0"/>
    <w:rsid w:val="00B06C30"/>
    <w:rsid w:val="00BA6607"/>
    <w:rsid w:val="00C173B2"/>
    <w:rsid w:val="00C43A3F"/>
    <w:rsid w:val="00C7496E"/>
    <w:rsid w:val="00C902BC"/>
    <w:rsid w:val="00CC320E"/>
    <w:rsid w:val="00D16D5F"/>
    <w:rsid w:val="00D800D3"/>
    <w:rsid w:val="00E32FEF"/>
    <w:rsid w:val="00E628AF"/>
    <w:rsid w:val="00F130EC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B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734B4B"/>
    <w:rPr>
      <w:noProof w:val="0"/>
      <w:sz w:val="24"/>
    </w:rPr>
  </w:style>
  <w:style w:type="paragraph" w:customStyle="1" w:styleId="Import4">
    <w:name w:val="Import 4"/>
    <w:basedOn w:val="Normln"/>
    <w:rsid w:val="00C902BC"/>
    <w:pPr>
      <w:tabs>
        <w:tab w:val="left" w:pos="4320"/>
      </w:tabs>
    </w:pPr>
    <w:rPr>
      <w:rFonts w:ascii="Courier New" w:hAnsi="Courier New"/>
      <w:noProof w:val="0"/>
      <w:sz w:val="24"/>
    </w:rPr>
  </w:style>
  <w:style w:type="paragraph" w:customStyle="1" w:styleId="Import2">
    <w:name w:val="Import 2"/>
    <w:basedOn w:val="Import0"/>
    <w:rsid w:val="0005015A"/>
  </w:style>
  <w:style w:type="paragraph" w:customStyle="1" w:styleId="Import3">
    <w:name w:val="Import 3"/>
    <w:basedOn w:val="Import0"/>
    <w:rsid w:val="0005015A"/>
    <w:pPr>
      <w:tabs>
        <w:tab w:val="left" w:pos="1008"/>
        <w:tab w:val="left" w:pos="1296"/>
        <w:tab w:val="left" w:pos="1440"/>
        <w:tab w:val="left" w:pos="1584"/>
        <w:tab w:val="left" w:pos="1728"/>
        <w:tab w:val="left" w:pos="2448"/>
        <w:tab w:val="left" w:pos="3312"/>
        <w:tab w:val="left" w:pos="4176"/>
        <w:tab w:val="left" w:pos="4608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B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734B4B"/>
    <w:rPr>
      <w:noProof w:val="0"/>
      <w:sz w:val="24"/>
    </w:rPr>
  </w:style>
  <w:style w:type="paragraph" w:customStyle="1" w:styleId="Import4">
    <w:name w:val="Import 4"/>
    <w:basedOn w:val="Normln"/>
    <w:rsid w:val="00C902BC"/>
    <w:pPr>
      <w:tabs>
        <w:tab w:val="left" w:pos="4320"/>
      </w:tabs>
    </w:pPr>
    <w:rPr>
      <w:rFonts w:ascii="Courier New" w:hAnsi="Courier New"/>
      <w:noProof w:val="0"/>
      <w:sz w:val="24"/>
    </w:rPr>
  </w:style>
  <w:style w:type="paragraph" w:customStyle="1" w:styleId="Import2">
    <w:name w:val="Import 2"/>
    <w:basedOn w:val="Import0"/>
    <w:rsid w:val="0005015A"/>
  </w:style>
  <w:style w:type="paragraph" w:customStyle="1" w:styleId="Import3">
    <w:name w:val="Import 3"/>
    <w:basedOn w:val="Import0"/>
    <w:rsid w:val="0005015A"/>
    <w:pPr>
      <w:tabs>
        <w:tab w:val="left" w:pos="1008"/>
        <w:tab w:val="left" w:pos="1296"/>
        <w:tab w:val="left" w:pos="1440"/>
        <w:tab w:val="left" w:pos="1584"/>
        <w:tab w:val="left" w:pos="1728"/>
        <w:tab w:val="left" w:pos="2448"/>
        <w:tab w:val="left" w:pos="3312"/>
        <w:tab w:val="left" w:pos="4176"/>
        <w:tab w:val="left" w:pos="4608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Gattnar Karel</dc:creator>
  <cp:lastModifiedBy>Gattnar Karel</cp:lastModifiedBy>
  <cp:revision>3</cp:revision>
  <cp:lastPrinted>2018-07-04T16:37:00Z</cp:lastPrinted>
  <dcterms:created xsi:type="dcterms:W3CDTF">2018-07-04T16:41:00Z</dcterms:created>
  <dcterms:modified xsi:type="dcterms:W3CDTF">2018-07-04T16:41:00Z</dcterms:modified>
</cp:coreProperties>
</file>